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CE" w:rsidRPr="00774880" w:rsidRDefault="003606CE" w:rsidP="003606CE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  <w:r w:rsidRPr="00774880">
        <w:rPr>
          <w:sz w:val="28"/>
          <w:szCs w:val="28"/>
        </w:rPr>
        <w:t>Филиал муниципального казенного дошкольного образовательного  учреждения  «Костинский детский сад общеразвивающего вида» с приоритетным осуществлением деятельности по социально-личностному развитию детей – Клевакинский  детский сад.</w:t>
      </w:r>
    </w:p>
    <w:p w:rsidR="003606CE" w:rsidRPr="00774880" w:rsidRDefault="003606CE" w:rsidP="003606CE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03E99" w:rsidRDefault="00AB556C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2"/>
        </w:rPr>
      </w:pPr>
      <w:r w:rsidRPr="00703E99">
        <w:rPr>
          <w:sz w:val="36"/>
          <w:szCs w:val="32"/>
        </w:rPr>
        <w:t xml:space="preserve"> Опыт работы 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b/>
          <w:bCs/>
          <w:sz w:val="32"/>
          <w:szCs w:val="32"/>
        </w:rPr>
        <w:t xml:space="preserve">«Развитие </w:t>
      </w:r>
      <w:r w:rsidR="00D32748">
        <w:rPr>
          <w:b/>
          <w:bCs/>
          <w:sz w:val="32"/>
          <w:szCs w:val="32"/>
        </w:rPr>
        <w:t xml:space="preserve"> познавательной активности</w:t>
      </w:r>
      <w:r w:rsidRPr="00774880">
        <w:rPr>
          <w:b/>
          <w:bCs/>
          <w:sz w:val="32"/>
          <w:szCs w:val="32"/>
        </w:rPr>
        <w:t xml:space="preserve"> у детей дошкольного возраста в процессе экспериментальной деятельности»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774880">
        <w:rPr>
          <w:rFonts w:ascii="Arial" w:hAnsi="Arial" w:cs="Arial"/>
          <w:sz w:val="32"/>
          <w:szCs w:val="32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74880">
        <w:rPr>
          <w:rFonts w:ascii="Arial" w:hAnsi="Arial" w:cs="Arial"/>
          <w:sz w:val="21"/>
          <w:szCs w:val="21"/>
        </w:rPr>
        <w:br/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74880">
        <w:rPr>
          <w:sz w:val="28"/>
          <w:szCs w:val="28"/>
        </w:rPr>
        <w:t>Выполнила</w:t>
      </w:r>
    </w:p>
    <w:p w:rsidR="003606CE" w:rsidRPr="00774880" w:rsidRDefault="003606CE" w:rsidP="003606C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74880">
        <w:rPr>
          <w:sz w:val="28"/>
          <w:szCs w:val="28"/>
        </w:rPr>
        <w:t>Воспитатель Клещева Т.Н.</w:t>
      </w:r>
    </w:p>
    <w:p w:rsidR="005B3B5C" w:rsidRPr="00774880" w:rsidRDefault="005B3B5C" w:rsidP="005B3B5C">
      <w:pPr>
        <w:rPr>
          <w:rFonts w:ascii="Times New Roman" w:hAnsi="Times New Roman"/>
          <w:sz w:val="28"/>
          <w:szCs w:val="28"/>
        </w:rPr>
      </w:pPr>
    </w:p>
    <w:p w:rsidR="003606CE" w:rsidRDefault="003606CE" w:rsidP="005B3B5C">
      <w:pPr>
        <w:rPr>
          <w:rFonts w:ascii="Times New Roman" w:hAnsi="Times New Roman"/>
          <w:sz w:val="28"/>
          <w:szCs w:val="28"/>
        </w:rPr>
      </w:pPr>
    </w:p>
    <w:p w:rsidR="005B3B5C" w:rsidRPr="005B3B5C" w:rsidRDefault="00AD296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3B5C" w:rsidRDefault="00AD296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3B5C" w:rsidRPr="003B3542" w:rsidRDefault="003B3542" w:rsidP="003B3542">
      <w:pPr>
        <w:spacing w:line="240" w:lineRule="auto"/>
        <w:contextualSpacing/>
        <w:rPr>
          <w:rFonts w:ascii="Times New Roman" w:hAnsi="Times New Roman"/>
          <w:b/>
          <w:color w:val="C00000"/>
          <w:sz w:val="28"/>
          <w:szCs w:val="28"/>
        </w:rPr>
      </w:pPr>
      <w:r w:rsidRPr="003B3542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AD2962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3B3542" w:rsidRDefault="003B354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Одной из задач федерального государственного образовательного стандарта дошкольного образования является формирование познавательных интересов и познавательных действий ребенка в различных видах деятельности.</w:t>
      </w:r>
    </w:p>
    <w:p w:rsidR="003B3542" w:rsidRDefault="003B3542" w:rsidP="003B354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Законе «Об образовании» сформирован социальный заказ государства системы образования: воспитание инициативного, ответственного человека, готового самостоятельно принимать решения.</w:t>
      </w:r>
    </w:p>
    <w:p w:rsidR="003B3542" w:rsidRDefault="003B3542" w:rsidP="005173D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Познавательная активность дошкольника является одним из  целевых ориентиров  возможных  достижений ребенка </w:t>
      </w:r>
      <w:r w:rsidR="005173D2">
        <w:rPr>
          <w:rFonts w:ascii="Times New Roman" w:hAnsi="Times New Roman"/>
          <w:sz w:val="28"/>
          <w:szCs w:val="28"/>
        </w:rPr>
        <w:t>– ребенок задает вопросы, интересуется причинно-следственными связями, пытается наблюдать, экспериментировать, активно взаимодействует со сверстниками и взрослым.</w:t>
      </w:r>
    </w:p>
    <w:p w:rsidR="003B3542" w:rsidRDefault="00AD2962" w:rsidP="005173D2">
      <w:pPr>
        <w:spacing w:line="240" w:lineRule="auto"/>
        <w:contextualSpacing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D32748" w:rsidRPr="00AB556C" w:rsidRDefault="005173D2" w:rsidP="00AB556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173D2">
        <w:rPr>
          <w:rFonts w:ascii="Times New Roman" w:hAnsi="Times New Roman"/>
          <w:sz w:val="28"/>
          <w:szCs w:val="28"/>
        </w:rPr>
        <w:t>Развитие познавательной активности в дошкольном возрасте закладывает основу для последующего обучения</w:t>
      </w:r>
      <w:r w:rsidR="00AB556C">
        <w:rPr>
          <w:rFonts w:ascii="Times New Roman" w:hAnsi="Times New Roman"/>
          <w:sz w:val="28"/>
          <w:szCs w:val="28"/>
        </w:rPr>
        <w:t>.</w:t>
      </w:r>
    </w:p>
    <w:p w:rsidR="00D32748" w:rsidRDefault="00037F98" w:rsidP="00AB55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365B">
        <w:rPr>
          <w:sz w:val="28"/>
          <w:szCs w:val="28"/>
        </w:rPr>
        <w:t>Дети дошкольного возраста по своей природе пытливые исследователи окружающего мира. Поисковая активность, выраженная в потребности исследовать окружающий мир, заложена генетически, является одним из главных и естественных проявлений детской психики. В основе экспериментальной деятельности дошкольников лежит жажда познания, стремления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</w:t>
      </w:r>
      <w:r w:rsidR="00DB0B76" w:rsidRPr="00C7365B">
        <w:rPr>
          <w:sz w:val="28"/>
          <w:szCs w:val="28"/>
        </w:rPr>
        <w:t>ьному, эмоциональному развитию.</w:t>
      </w:r>
    </w:p>
    <w:p w:rsidR="00D32748" w:rsidRDefault="00DB0B76" w:rsidP="00C73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365B">
        <w:rPr>
          <w:rFonts w:ascii="Times New Roman" w:hAnsi="Times New Roman"/>
          <w:sz w:val="28"/>
          <w:szCs w:val="28"/>
        </w:rPr>
        <w:t xml:space="preserve"> </w:t>
      </w:r>
      <w:r w:rsidR="00037F98" w:rsidRPr="00C7365B">
        <w:rPr>
          <w:rFonts w:ascii="Times New Roman" w:hAnsi="Times New Roman"/>
          <w:sz w:val="28"/>
          <w:szCs w:val="28"/>
        </w:rPr>
        <w:t>Детская экспериментальная деятельность направлена на выработку самостоятельных исследовательских умений, способствует развитию творческих способностей и логического мышления, объединяет знания, полученные в ходе учебно-воспитательного процесса, и приобщает к конкретным жизненно важным проблемам.</w:t>
      </w:r>
      <w:r w:rsidR="00C7365B"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7365B" w:rsidRPr="00C7365B" w:rsidRDefault="00C7365B" w:rsidP="00C73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 из эффективных средств формирования познавательной активности детей является проведение элементарной </w:t>
      </w:r>
      <w:r w:rsidRPr="00C736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поисково-экспериментальной деятельности</w:t>
      </w:r>
      <w:r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7365B" w:rsidRPr="00C7365B" w:rsidRDefault="00C7365B" w:rsidP="00C73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Занимательные опыты, эксперименты побуждают детей к самостоятельному поиску причин, способов действий, способности видеть многообразие мира в системе взаимосвязей и взаимозависимостей; развивает собственный познавательный опыт с помощью наглядных средств (символов, условных заместителей, моделей). Становление поисково-экспериментальной деятельности старших дошкольников зависит от сотрудничества с партнёром-взрослым.</w:t>
      </w:r>
    </w:p>
    <w:p w:rsidR="00C7365B" w:rsidRPr="00C7365B" w:rsidRDefault="00C7365B" w:rsidP="00C73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Экспериментирование тесно связано у дошкольников с практическим преобразованием предметов и явлений. В процессе таких преобразований, имеющих творческий характер, ребёнок выявляет в объекте все новые свойства, связи и зависимости. При этом наиболее значим для развития творчества ребят сам процесс поиска.</w:t>
      </w:r>
    </w:p>
    <w:p w:rsidR="00037F98" w:rsidRPr="00AB556C" w:rsidRDefault="00C7365B" w:rsidP="00AB55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3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Наличие материалов, их разнообразие в экспериментально-творческой лаборатории не только позволяет поддерживать изначально присущую ребёнку любознательность, но и развивать его познавательные интересы.</w:t>
      </w:r>
    </w:p>
    <w:p w:rsidR="00DB0B76" w:rsidRPr="00DB0B76" w:rsidRDefault="00C7365B" w:rsidP="00AB55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0B76" w:rsidRPr="00DB0B76">
        <w:rPr>
          <w:sz w:val="28"/>
          <w:szCs w:val="28"/>
        </w:rPr>
        <w:t>Для достижения поставленной цели эффективно решались следующие задачи: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  -разработать и внедрить в систему работы новую модель взаимодействия с детьми по развитию познавательной активности в процессе детского экспериментирования.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- разработать  дидактическое и методическое сопровождение,  с целью   развития познавательной активности у дошкольника и накопления позитивного социального опыта.     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-создать условия для обогащения воспитательных умений родителей, способствующих развитию познавательной активности дошкольника в разных видах деятельности.              </w:t>
      </w:r>
    </w:p>
    <w:p w:rsid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С целью решения поставленных задач овладела и активно применяю в практической деятельности  некоторые методы, приемы, современные педагогические  технологии, положительно влияющие на развитие познавательной активности  дошкольников. Используемая  технология  проблемного обучения </w:t>
      </w:r>
      <w:proofErr w:type="spellStart"/>
      <w:r w:rsidRPr="00DB0B76">
        <w:rPr>
          <w:sz w:val="28"/>
          <w:szCs w:val="28"/>
        </w:rPr>
        <w:t>Н.Н.Поддъякова</w:t>
      </w:r>
      <w:proofErr w:type="spellEnd"/>
      <w:r w:rsidRPr="00DB0B76">
        <w:rPr>
          <w:sz w:val="28"/>
          <w:szCs w:val="28"/>
        </w:rPr>
        <w:t xml:space="preserve">, технология познавательно-исследовательской деятельности  Н.А.Коротковой, позволила повысить интерес у моих воспитанников ко всему новому и неизведанному, дети стали чаще задавать вопросы,  делать выводы.  Активно внедряя в работу с детьми технологию критического мышления </w:t>
      </w:r>
      <w:proofErr w:type="spellStart"/>
      <w:r w:rsidRPr="00DB0B76">
        <w:rPr>
          <w:sz w:val="28"/>
          <w:szCs w:val="28"/>
        </w:rPr>
        <w:t>Д.Стил</w:t>
      </w:r>
      <w:proofErr w:type="spellEnd"/>
      <w:proofErr w:type="gramStart"/>
      <w:r w:rsidRPr="00DB0B76">
        <w:rPr>
          <w:sz w:val="28"/>
          <w:szCs w:val="28"/>
        </w:rPr>
        <w:t>,  наблюдается</w:t>
      </w:r>
      <w:proofErr w:type="gramEnd"/>
      <w:r w:rsidRPr="00DB0B76">
        <w:rPr>
          <w:sz w:val="28"/>
          <w:szCs w:val="28"/>
        </w:rPr>
        <w:t xml:space="preserve"> что, воспитанники пытаются добывать самостоятельно информацию разными способами, умеют работать в подгруппах, доказывать, находят верное решение. Для повышения познавательной мотивации у своих воспитанников применяю информационно-коммуникационные технологии, создана видеотека на тему: «Экспериментируем, исследуем, познаем!»</w:t>
      </w:r>
    </w:p>
    <w:p w:rsidR="00C7365B" w:rsidRPr="00DB0B76" w:rsidRDefault="00D32748" w:rsidP="00C7365B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365B" w:rsidRPr="00C7365B">
        <w:rPr>
          <w:sz w:val="28"/>
          <w:szCs w:val="28"/>
        </w:rPr>
        <w:t>Важную роль в познавательном развитии играет и п</w:t>
      </w:r>
      <w:r w:rsidR="00C7365B">
        <w:rPr>
          <w:sz w:val="28"/>
          <w:szCs w:val="28"/>
        </w:rPr>
        <w:t xml:space="preserve">роектная деятельность. </w:t>
      </w:r>
      <w:r w:rsidR="00C7365B" w:rsidRPr="00C7365B">
        <w:rPr>
          <w:sz w:val="28"/>
          <w:szCs w:val="28"/>
        </w:rPr>
        <w:t xml:space="preserve">  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Родители, участвуя в реализации проекта, могут быть не только источниками информации, реальной помощи и поддержки ребенку и педагогу в процессе работы над проектом, но так же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</w:t>
      </w:r>
      <w:r w:rsidR="00C7365B">
        <w:rPr>
          <w:sz w:val="28"/>
          <w:szCs w:val="28"/>
        </w:rPr>
        <w:t xml:space="preserve">воих успехов и успехов ребенка. </w:t>
      </w:r>
      <w:r w:rsidR="00C7365B" w:rsidRPr="00C7365B">
        <w:rPr>
          <w:sz w:val="28"/>
          <w:szCs w:val="28"/>
        </w:rPr>
        <w:t xml:space="preserve"> Метод проекта способствует развитию благоприятных межличностных отношений в группе детей.  Мною реализованы проекты: «Комнатные растения», «Моё дерево», «Птицы – наши верные друзья», «Земля – планета нашей жизни», «Чудесное лукошко», </w:t>
      </w:r>
      <w:r w:rsidR="00C7365B" w:rsidRPr="00C7365B">
        <w:rPr>
          <w:sz w:val="28"/>
          <w:szCs w:val="28"/>
        </w:rPr>
        <w:lastRenderedPageBreak/>
        <w:t>«Покорение космоса». Работа организована так, что дети участвуют в исследовании, рисуют.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Разработав и внедрив в работу с детьми программу «</w:t>
      </w:r>
      <w:proofErr w:type="spellStart"/>
      <w:r w:rsidRPr="00DB0B76">
        <w:rPr>
          <w:sz w:val="28"/>
          <w:szCs w:val="28"/>
        </w:rPr>
        <w:t>Любознайка</w:t>
      </w:r>
      <w:proofErr w:type="spellEnd"/>
      <w:r w:rsidRPr="00DB0B76">
        <w:rPr>
          <w:sz w:val="28"/>
          <w:szCs w:val="28"/>
        </w:rPr>
        <w:t xml:space="preserve">», направленную на развитие познавательной активности,  позволило наиболее эффективно вести работу по данной теме. Основной составляющей данной программы являются эксперименты, опыты, наблюдения, экскурсии. 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Составлена картотека дидактических игр, </w:t>
      </w:r>
      <w:proofErr w:type="gramStart"/>
      <w:r w:rsidRPr="00DB0B76">
        <w:rPr>
          <w:sz w:val="28"/>
          <w:szCs w:val="28"/>
        </w:rPr>
        <w:t>заданий,  опытов</w:t>
      </w:r>
      <w:proofErr w:type="gramEnd"/>
      <w:r w:rsidRPr="00DB0B76">
        <w:rPr>
          <w:sz w:val="28"/>
          <w:szCs w:val="28"/>
        </w:rPr>
        <w:t>,  направленных на развитие познавательной активности дошкольников: «Что из чего получается»,</w:t>
      </w:r>
      <w:r w:rsidR="007F0D43">
        <w:rPr>
          <w:sz w:val="28"/>
          <w:szCs w:val="28"/>
        </w:rPr>
        <w:t xml:space="preserve"> «</w:t>
      </w:r>
      <w:r w:rsidRPr="00DB0B76">
        <w:rPr>
          <w:sz w:val="28"/>
          <w:szCs w:val="28"/>
        </w:rPr>
        <w:t>Отчего и почему», «Хочу все знать», «Тонет не тонет» и другие.</w:t>
      </w:r>
    </w:p>
    <w:p w:rsidR="00DB0B76" w:rsidRPr="00037F98" w:rsidRDefault="00DB0B76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В педагогической деятельности ориентируюсь на интересы и потребности моих воспитанников. Применяя  дифференцированный и индивидуальный подход в работе</w:t>
      </w:r>
      <w:r w:rsidR="008F1C68">
        <w:rPr>
          <w:sz w:val="28"/>
          <w:szCs w:val="28"/>
        </w:rPr>
        <w:t xml:space="preserve"> с детьми, внедряю технологию ЛЭ</w:t>
      </w:r>
      <w:r w:rsidRPr="00DB0B76">
        <w:rPr>
          <w:sz w:val="28"/>
          <w:szCs w:val="28"/>
        </w:rPr>
        <w:t>ПБУК, что позволяет детям самостоятельно заниматься поисковой деятельностью, наблюдениями,  решением проблемных ситуаций.</w:t>
      </w:r>
    </w:p>
    <w:p w:rsidR="00037F98" w:rsidRPr="00037F98" w:rsidRDefault="007F0D43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7F98" w:rsidRPr="00037F98">
        <w:rPr>
          <w:sz w:val="28"/>
          <w:szCs w:val="28"/>
        </w:rPr>
        <w:t>Для реализации опытно — экспериментальной деятельности детей в нашей группе организована мини-лаборатория «Юный исследователь». В ней имеются дидактический материал, необходимые инструменты для экспериментирования: специальная посуда (стаканчики, трубочки, воронки, мерные стаканы, тарелки</w:t>
      </w:r>
      <w:proofErr w:type="gramStart"/>
      <w:r w:rsidR="00037F98" w:rsidRPr="00037F98">
        <w:rPr>
          <w:sz w:val="28"/>
          <w:szCs w:val="28"/>
        </w:rPr>
        <w:t>) ,</w:t>
      </w:r>
      <w:proofErr w:type="gramEnd"/>
      <w:r w:rsidR="00037F98" w:rsidRPr="00037F98">
        <w:rPr>
          <w:sz w:val="28"/>
          <w:szCs w:val="28"/>
        </w:rPr>
        <w:t xml:space="preserve"> бросовый и природный материал (камешки, песок, семена), утилизированный материал (проволока, скрепки, нитки, перья, губки и т. д.), инструменты для опытов (лупа, термометр, магнит, весы, зеркало, песочные часы, фонарик и т.д.) , огород.</w:t>
      </w:r>
    </w:p>
    <w:p w:rsidR="00037F98" w:rsidRPr="00037F98" w:rsidRDefault="007F0D43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7F98" w:rsidRPr="00037F98">
        <w:rPr>
          <w:sz w:val="28"/>
          <w:szCs w:val="28"/>
        </w:rPr>
        <w:t>Экспериментальная деятельность пронизывает все сферы детской жизни, в том числе и игровую деятельность. Игра в исследовании часто перерастает в реальное творчество. В работе с детьми придается большое значение игровым технологиям, используя дидактические игры: «Угадай по запаху», «Угадай, кто позвал?», «Чудесный мешочек», «Что лишнее?», «Хорошо-плохо», «Это кто к нам пришёл?» и др., развивают у детей внимание, воображение, повышают знания об окружающем мире. Строительные игры с песком, водой помогают решить многие проблемные ситуации, например: почему сухой песок сыплется, а мокрый — нет; где быстрее прорастёт зёрнышко в земле или песке; каким вещам вода на пользу, а каким во вред? Вс</w:t>
      </w:r>
      <w:r w:rsidR="00037F98">
        <w:rPr>
          <w:sz w:val="28"/>
          <w:szCs w:val="28"/>
        </w:rPr>
        <w:t>е эти вопросы заставляют моих воспитанников</w:t>
      </w:r>
      <w:r w:rsidR="00037F98" w:rsidRPr="00037F98">
        <w:rPr>
          <w:sz w:val="28"/>
          <w:szCs w:val="28"/>
        </w:rPr>
        <w:t xml:space="preserve"> думать, сопоставлять и делать выводы. В играх развивается умение анализировать, выявлять взаимосвязи и взаимозависимости между предметами и их особенностями. Занимательные игры-опыты и игры-эксперименты побуждают детей к самостоятельному поиску причин, способов действий, проявлению творчества «Волшебные зеркала», «Эффект радуги», «Игры с соломинкой», «Что в коробке?», «Когда это бывает?», «Волшебные лучи», «Мы фокусники», «Солнечная лаборатория» и другие.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t xml:space="preserve">С детьми проводились беседы на тему «Необходимости и интереса к исследовательской деятельности», об экспериментировании в домашних условиях, с целью поддержки и развития интереса у ребёнка к </w:t>
      </w:r>
      <w:r w:rsidRPr="00037F98">
        <w:rPr>
          <w:sz w:val="28"/>
          <w:szCs w:val="28"/>
        </w:rPr>
        <w:lastRenderedPageBreak/>
        <w:t>исследованиям, открытиям. Познакомила детей с оборудованием и материалами для исследовательской деятельности.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t>В течение учебного года мною проводились наблюдения в природе,</w:t>
      </w:r>
      <w:r>
        <w:rPr>
          <w:sz w:val="28"/>
          <w:szCs w:val="28"/>
        </w:rPr>
        <w:t xml:space="preserve"> организовала работу с мини огородами в группе и на участке,</w:t>
      </w:r>
      <w:r w:rsidRPr="00037F98">
        <w:rPr>
          <w:sz w:val="28"/>
          <w:szCs w:val="28"/>
        </w:rPr>
        <w:t xml:space="preserve"> беседы, чтение художественной литературы, а так же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занятия и опыты-эксперименты по темам: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«Почва-что это такое»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«Песок и глина»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«Волшебная вода»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«Воздух-невидимка».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«Бумага и её свойства»</w:t>
      </w:r>
    </w:p>
    <w:p w:rsidR="00037F98" w:rsidRPr="00037F98" w:rsidRDefault="00037F98" w:rsidP="00FB2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«Волшебница-соль».</w:t>
      </w:r>
    </w:p>
    <w:p w:rsidR="00037F98" w:rsidRPr="000C0822" w:rsidRDefault="00AB556C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2748" w:rsidRPr="00D32748">
        <w:rPr>
          <w:color w:val="C00000"/>
          <w:sz w:val="28"/>
          <w:szCs w:val="28"/>
          <w:shd w:val="clear" w:color="auto" w:fill="FFFFFF"/>
        </w:rPr>
        <w:t xml:space="preserve"> </w:t>
      </w:r>
      <w:r w:rsidR="000C0822" w:rsidRPr="00AB556C">
        <w:rPr>
          <w:sz w:val="28"/>
          <w:szCs w:val="28"/>
          <w:shd w:val="clear" w:color="auto" w:fill="FFFFFF"/>
        </w:rPr>
        <w:t xml:space="preserve">В процессе всей экспериментальной деятельности дети узнали, что вода — это жидкое вещество, она льется, течет. Вода не имеет форму, цвета, запаха и вкуса. Вода принимает форму сосуда, в которой налита; становится цветной, если в нее добавить краску. Вода приобретает соответствующий вкус, запах, если в нее добавить соль, сахар, лимон. Вода бывает легче и тяжелее некоторых предметов и веществ. В воде некоторые вещества могут растворяться, а некоторые нет. Вода может быть чистой и грязной: чистая — прозрачная, грязная — мутная. Вода может быть разной температуры: холодной, комнатной, горячей, кипятком. Вода превращается в лед, при нагревании — в пар. Лед бывает твердый, хрупкий, прозрачный, холодный, от тепла тает и становится водой. Белые облака - это большое скопление пара. При резком охлаждении пар превращается в снег, иней. Вода плотная, в ней трудно ходить, но можно плавать. Некоторые животные всегда живут в воде, они приспособились к этому. Человеку нужна чистая, пресная вода, грязную воду можно профильтровать. </w:t>
      </w:r>
      <w:r w:rsidR="00D32748" w:rsidRPr="00AB556C">
        <w:rPr>
          <w:sz w:val="28"/>
          <w:szCs w:val="28"/>
          <w:shd w:val="clear" w:color="auto" w:fill="FFFFFF"/>
        </w:rPr>
        <w:t xml:space="preserve">много текста надо </w:t>
      </w:r>
      <w:proofErr w:type="spellStart"/>
      <w:proofErr w:type="gramStart"/>
      <w:r w:rsidR="00D32748" w:rsidRPr="00AB556C">
        <w:rPr>
          <w:sz w:val="28"/>
          <w:szCs w:val="28"/>
          <w:shd w:val="clear" w:color="auto" w:fill="FFFFFF"/>
        </w:rPr>
        <w:t>убрать!</w:t>
      </w:r>
      <w:r w:rsidR="000C0822" w:rsidRPr="00AB556C">
        <w:rPr>
          <w:sz w:val="28"/>
          <w:szCs w:val="28"/>
          <w:shd w:val="clear" w:color="auto" w:fill="FFFFFF"/>
        </w:rPr>
        <w:t>На</w:t>
      </w:r>
      <w:proofErr w:type="spellEnd"/>
      <w:proofErr w:type="gramEnd"/>
      <w:r w:rsidR="000C0822" w:rsidRPr="00AB556C">
        <w:rPr>
          <w:sz w:val="28"/>
          <w:szCs w:val="28"/>
          <w:shd w:val="clear" w:color="auto" w:fill="FFFFFF"/>
        </w:rPr>
        <w:t xml:space="preserve"> з</w:t>
      </w:r>
      <w:r w:rsidR="000C0822" w:rsidRPr="000C0822">
        <w:rPr>
          <w:sz w:val="28"/>
          <w:szCs w:val="28"/>
          <w:shd w:val="clear" w:color="auto" w:fill="FFFFFF"/>
        </w:rPr>
        <w:t>анятиях использовалось пособие «Секреты неживой природы», при помощи которого ребенок может самостоятельно сделать вывод о том, какими свойствами обладает определенный объект. После занятий у детей возникает множество вопросов, в основе которых лежит познавательный мотив. Для организации самостоятельной познавательной деятельности детей в условиях развивающей среды особую значимость имеют приемы, стимулирующие развитие их познавательной активности.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822">
        <w:rPr>
          <w:b/>
          <w:bCs/>
          <w:sz w:val="28"/>
          <w:szCs w:val="28"/>
        </w:rPr>
        <w:t>В результате</w:t>
      </w:r>
      <w:r w:rsidRPr="000C0822">
        <w:rPr>
          <w:sz w:val="28"/>
          <w:szCs w:val="28"/>
        </w:rPr>
        <w:t xml:space="preserve"> проведения занятий и опытов — экспериментов дети владеют </w:t>
      </w:r>
      <w:r w:rsidRPr="00037F98">
        <w:rPr>
          <w:sz w:val="28"/>
          <w:szCs w:val="28"/>
        </w:rPr>
        <w:t xml:space="preserve">элементарными сведениями о живой и неживой природы Земли и её значении в жизни живых существ. Познакомились с явлениями природы разобрав каждое отдельно (явления погоды, движения солнца, снегопад), со свойствами почвы, песка и глины. Закрепляли и уточняли знания детей о воде, о ее состояниях; Изучили агрегатное состояние воды (вода основа жизни; как образуется вода через пар, как образуется град, снег, лёд, иней, туман, роса, радуга). Познакомились со свойствами воздуха и его ролью в жизни человека, животных и растений, выяснили способы обнаружения воздуха. Дети получили представления о свойстве бумаги, её возникновении видах (копировальная, гофрированная, картон, и т. д); видах и свойствах </w:t>
      </w:r>
      <w:r w:rsidRPr="00037F98">
        <w:rPr>
          <w:sz w:val="28"/>
          <w:szCs w:val="28"/>
        </w:rPr>
        <w:lastRenderedPageBreak/>
        <w:t xml:space="preserve">ткани: плащевая, костюмная, ситец, мешковина и т. </w:t>
      </w:r>
      <w:proofErr w:type="spellStart"/>
      <w:r w:rsidRPr="00037F98">
        <w:rPr>
          <w:sz w:val="28"/>
          <w:szCs w:val="28"/>
        </w:rPr>
        <w:t>д.Д</w:t>
      </w:r>
      <w:proofErr w:type="spellEnd"/>
      <w:r w:rsidRPr="00037F98">
        <w:rPr>
          <w:sz w:val="28"/>
          <w:szCs w:val="28"/>
        </w:rPr>
        <w:t xml:space="preserve"> ети с удовольствием высказывают свои предположения и самостоятельно делают выводы. С нетерпением ждут новых и необычных экспериментов. Любят самостоятельно работать в лаборатории, придумывая свои опыты.</w:t>
      </w:r>
    </w:p>
    <w:p w:rsidR="00DB0B76" w:rsidRPr="00DB0B76" w:rsidRDefault="00DB0B76" w:rsidP="00AB55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B76">
        <w:t xml:space="preserve"> </w:t>
      </w:r>
      <w:r w:rsidRPr="00DB0B76">
        <w:rPr>
          <w:sz w:val="28"/>
          <w:szCs w:val="28"/>
        </w:rPr>
        <w:t>Обеспечиваю сотрудничество с родителями посредством реализации совместных исследовательских проектов. Практикую нетрадиционные формы сотрудничества (составление семейных проектов, организация мини- музеев, лабораторий, творческие исследовательские мастерские).</w:t>
      </w:r>
    </w:p>
    <w:p w:rsidR="00DB0B76" w:rsidRPr="00DB0B76" w:rsidRDefault="00DB0B76" w:rsidP="00FB295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DB0B76">
        <w:rPr>
          <w:sz w:val="28"/>
          <w:szCs w:val="28"/>
        </w:rPr>
        <w:t xml:space="preserve">          Совместно с родителями  составленная  видеотека  по темам познавательного характера: «Мои увлечения», «Профессия моих родителей», «Родословная моей семьи» и другие способствовали активному  вовлечению воспитанников и родителей в творческую  исследовательскую деятельность.</w:t>
      </w:r>
    </w:p>
    <w:p w:rsidR="00037F98" w:rsidRPr="00037F98" w:rsidRDefault="00AB556C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7F98" w:rsidRPr="00037F98" w:rsidRDefault="00AB556C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</w:t>
      </w:r>
      <w:r w:rsidR="00037F98" w:rsidRPr="00037F98">
        <w:rPr>
          <w:b/>
          <w:bCs/>
          <w:i/>
          <w:iCs/>
          <w:sz w:val="28"/>
          <w:szCs w:val="28"/>
        </w:rPr>
        <w:t>онсультации на темы: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„Организация детского экспериментирования в домашних условиях“,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«Экспериментирование у дошкольников в детском саду и дома»</w:t>
      </w:r>
    </w:p>
    <w:p w:rsidR="00037F98" w:rsidRPr="00037F98" w:rsidRDefault="00037F98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«Детское экспериментирование и его роль в развитии ребенка»</w:t>
      </w:r>
    </w:p>
    <w:p w:rsidR="00037F98" w:rsidRPr="00037F98" w:rsidRDefault="00703E99" w:rsidP="00FB29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hyperlink r:id="rId6" w:history="1">
        <w:r w:rsidR="00037F98" w:rsidRPr="00037F98">
          <w:rPr>
            <w:rStyle w:val="a4"/>
            <w:i/>
            <w:iCs/>
            <w:color w:val="auto"/>
            <w:sz w:val="28"/>
            <w:szCs w:val="28"/>
          </w:rPr>
          <w:t>Памятка для родителей:</w:t>
        </w:r>
      </w:hyperlink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t>«Чего нельзя и что нужно делать для поддержания интереса детей к познавательному экспериментированию»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Буклет</w:t>
      </w:r>
      <w:r w:rsidRPr="00037F98">
        <w:rPr>
          <w:sz w:val="28"/>
          <w:szCs w:val="28"/>
        </w:rPr>
        <w:t> «Игра – ведущая деятельность развития дошкольников».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Развивающие детские игры с песком и водой для родителей</w:t>
      </w:r>
    </w:p>
    <w:p w:rsidR="00037F98" w:rsidRPr="00037F98" w:rsidRDefault="00037F98" w:rsidP="00FB29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«Поплотнее кран закрой-осторожен будь с водой»</w:t>
      </w:r>
    </w:p>
    <w:p w:rsidR="00037F98" w:rsidRPr="00037F98" w:rsidRDefault="00037F98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sz w:val="28"/>
          <w:szCs w:val="28"/>
        </w:rPr>
        <w:br/>
        <w:t>Индивидуальные консультации на интерес</w:t>
      </w:r>
      <w:r w:rsidR="007F0D43">
        <w:rPr>
          <w:sz w:val="28"/>
          <w:szCs w:val="28"/>
        </w:rPr>
        <w:t>ующие темы экспериментирования н</w:t>
      </w:r>
      <w:r w:rsidRPr="00037F98">
        <w:rPr>
          <w:sz w:val="28"/>
          <w:szCs w:val="28"/>
        </w:rPr>
        <w:t>а летний период родителям и детям дано задание, пополнить мини — лабораторию новыми материалами и инструментами.</w:t>
      </w:r>
    </w:p>
    <w:p w:rsidR="00FB295D" w:rsidRPr="00037F98" w:rsidRDefault="00FB295D" w:rsidP="00AB55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B295D" w:rsidRPr="00037F98" w:rsidRDefault="00FB295D" w:rsidP="00FB2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7F98">
        <w:rPr>
          <w:b/>
          <w:bCs/>
          <w:sz w:val="28"/>
          <w:szCs w:val="28"/>
        </w:rPr>
        <w:t>Работа с педагогами.</w:t>
      </w:r>
    </w:p>
    <w:p w:rsidR="00FB295D" w:rsidRPr="00037F98" w:rsidRDefault="00FB295D" w:rsidP="00FB29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7F98">
        <w:rPr>
          <w:b/>
          <w:bCs/>
          <w:i/>
          <w:iCs/>
          <w:sz w:val="28"/>
          <w:szCs w:val="28"/>
        </w:rPr>
        <w:t>Для педагогов были предложены консультации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«Организация экспер</w:t>
      </w:r>
      <w:r>
        <w:rPr>
          <w:sz w:val="28"/>
          <w:szCs w:val="28"/>
        </w:rPr>
        <w:t xml:space="preserve">иментальной деятельности </w:t>
      </w:r>
      <w:r w:rsidRPr="00037F98">
        <w:rPr>
          <w:sz w:val="28"/>
          <w:szCs w:val="28"/>
        </w:rPr>
        <w:t xml:space="preserve"> дошкольников»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"Детское экспериментирование в детском саду, как средство интеллектуального и речевого развития дошкольников"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«Перспективное планирование эксперим</w:t>
      </w:r>
      <w:r>
        <w:rPr>
          <w:sz w:val="28"/>
          <w:szCs w:val="28"/>
        </w:rPr>
        <w:t>ентальной деятельности в старшем</w:t>
      </w:r>
      <w:r w:rsidRPr="00037F98">
        <w:rPr>
          <w:sz w:val="28"/>
          <w:szCs w:val="28"/>
        </w:rPr>
        <w:t xml:space="preserve"> дошкольном возрасте».</w:t>
      </w:r>
    </w:p>
    <w:p w:rsidR="00FB295D" w:rsidRPr="00037F98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37F98">
        <w:rPr>
          <w:sz w:val="28"/>
          <w:szCs w:val="28"/>
        </w:rPr>
        <w:t>«.Картотека игр – экспериментов».</w:t>
      </w:r>
    </w:p>
    <w:p w:rsidR="00FB295D" w:rsidRDefault="00FB295D" w:rsidP="00FB29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037F98">
        <w:rPr>
          <w:sz w:val="28"/>
          <w:szCs w:val="28"/>
        </w:rPr>
        <w:t>Презентация :</w:t>
      </w:r>
      <w:proofErr w:type="gramEnd"/>
      <w:r w:rsidRPr="00037F98">
        <w:rPr>
          <w:sz w:val="28"/>
          <w:szCs w:val="28"/>
        </w:rPr>
        <w:t xml:space="preserve"> «Волшебница –Соль»</w:t>
      </w:r>
    </w:p>
    <w:p w:rsidR="008F1C68" w:rsidRPr="00037F98" w:rsidRDefault="008F1C68" w:rsidP="008F1C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4880" w:rsidRDefault="00AB556C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Default="00774880" w:rsidP="00774880">
      <w:pPr>
        <w:shd w:val="clear" w:color="auto" w:fill="FFFFFF"/>
        <w:tabs>
          <w:tab w:val="left" w:pos="7770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C5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774880" w:rsidRPr="002C5D27" w:rsidRDefault="00774880" w:rsidP="007748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774880" w:rsidRPr="002C5D27" w:rsidRDefault="00774880" w:rsidP="0077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74880" w:rsidRDefault="00774880" w:rsidP="00774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Рис. 1. Диаграмма роста познав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ательного развития детей   </w:t>
      </w:r>
    </w:p>
    <w:p w:rsidR="003B159A" w:rsidRDefault="003B159A" w:rsidP="00774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159A" w:rsidRDefault="003B159A" w:rsidP="00774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4880" w:rsidRPr="002C5D27" w:rsidRDefault="00774880" w:rsidP="0077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74880" w:rsidRPr="003B159A" w:rsidRDefault="00774880" w:rsidP="00774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B15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Количество семей принявших  активное участие в реализации проекта</w:t>
      </w: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5015A2" w:rsidRDefault="003B159A" w:rsidP="008F1C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15A2" w:rsidRDefault="005015A2" w:rsidP="008F1C68">
      <w:pPr>
        <w:spacing w:after="0"/>
        <w:rPr>
          <w:rFonts w:ascii="Times New Roman" w:hAnsi="Times New Roman"/>
          <w:sz w:val="28"/>
          <w:szCs w:val="28"/>
        </w:rPr>
      </w:pPr>
    </w:p>
    <w:p w:rsidR="007F0D43" w:rsidRDefault="007F0D43" w:rsidP="005015A2">
      <w:pPr>
        <w:tabs>
          <w:tab w:val="left" w:pos="1494"/>
        </w:tabs>
        <w:rPr>
          <w:rFonts w:ascii="Times New Roman" w:hAnsi="Times New Roman"/>
          <w:sz w:val="36"/>
          <w:szCs w:val="36"/>
        </w:rPr>
      </w:pPr>
    </w:p>
    <w:p w:rsidR="00093F06" w:rsidRDefault="00AB556C" w:rsidP="008F1C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3F06" w:rsidRPr="00037F98" w:rsidRDefault="00093F06" w:rsidP="008F1C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93F06" w:rsidRPr="00037F98" w:rsidSect="00D327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385"/>
    <w:multiLevelType w:val="multilevel"/>
    <w:tmpl w:val="7A5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A1291"/>
    <w:multiLevelType w:val="multilevel"/>
    <w:tmpl w:val="02BA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F2C8C"/>
    <w:multiLevelType w:val="multilevel"/>
    <w:tmpl w:val="46A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D0E8B"/>
    <w:multiLevelType w:val="multilevel"/>
    <w:tmpl w:val="550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563"/>
    <w:rsid w:val="00037F98"/>
    <w:rsid w:val="00093F06"/>
    <w:rsid w:val="000C0822"/>
    <w:rsid w:val="003606CE"/>
    <w:rsid w:val="00390001"/>
    <w:rsid w:val="003B159A"/>
    <w:rsid w:val="003B3542"/>
    <w:rsid w:val="00444563"/>
    <w:rsid w:val="005015A2"/>
    <w:rsid w:val="005173D2"/>
    <w:rsid w:val="005B3B5C"/>
    <w:rsid w:val="005B7E25"/>
    <w:rsid w:val="00607B75"/>
    <w:rsid w:val="00703E99"/>
    <w:rsid w:val="00774880"/>
    <w:rsid w:val="007F0D43"/>
    <w:rsid w:val="008107CA"/>
    <w:rsid w:val="008B30BA"/>
    <w:rsid w:val="008F1C68"/>
    <w:rsid w:val="00AB556C"/>
    <w:rsid w:val="00AD2962"/>
    <w:rsid w:val="00C7365B"/>
    <w:rsid w:val="00C81299"/>
    <w:rsid w:val="00CE04D2"/>
    <w:rsid w:val="00D32748"/>
    <w:rsid w:val="00D33756"/>
    <w:rsid w:val="00DB0B76"/>
    <w:rsid w:val="00DB1DBD"/>
    <w:rsid w:val="00EB25C4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8655"/>
  <w15:docId w15:val="{70433C64-DDA4-4F66-A86A-5CB8E24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037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5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dou4.jpsedu.ru%2Fmetodiceskaa-kopilka%2Fgoog_12565989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21-4EFE-B347-C4F19D0526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21-4EFE-B347-C4F19D0526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21-4EFE-B347-C4F19D052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503424"/>
        <c:axId val="68504960"/>
        <c:axId val="0"/>
      </c:bar3DChart>
      <c:catAx>
        <c:axId val="68503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504960"/>
        <c:crosses val="autoZero"/>
        <c:auto val="1"/>
        <c:lblAlgn val="ctr"/>
        <c:lblOffset val="100"/>
        <c:noMultiLvlLbl val="0"/>
      </c:catAx>
      <c:valAx>
        <c:axId val="68504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503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99-4172-8CF5-CEB95634CB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99-4172-8CF5-CEB95634CB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99-4172-8CF5-CEB95634CB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969536"/>
        <c:axId val="81971072"/>
      </c:lineChart>
      <c:catAx>
        <c:axId val="81969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971072"/>
        <c:crosses val="autoZero"/>
        <c:auto val="1"/>
        <c:lblAlgn val="ctr"/>
        <c:lblOffset val="100"/>
        <c:noMultiLvlLbl val="0"/>
      </c:catAx>
      <c:valAx>
        <c:axId val="8197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969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4FF96-6F78-4B45-8F56-2A0688FB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Gigabit</dc:creator>
  <cp:keywords/>
  <dc:description/>
  <cp:lastModifiedBy>Sad</cp:lastModifiedBy>
  <cp:revision>22</cp:revision>
  <dcterms:created xsi:type="dcterms:W3CDTF">2008-01-09T19:59:00Z</dcterms:created>
  <dcterms:modified xsi:type="dcterms:W3CDTF">2023-12-07T09:51:00Z</dcterms:modified>
</cp:coreProperties>
</file>